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95"/>
        <w:bidiVisual/>
        <w:tblW w:w="15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9"/>
        <w:gridCol w:w="3520"/>
        <w:gridCol w:w="567"/>
        <w:gridCol w:w="701"/>
        <w:gridCol w:w="882"/>
        <w:gridCol w:w="850"/>
        <w:gridCol w:w="3831"/>
        <w:gridCol w:w="674"/>
        <w:gridCol w:w="2721"/>
      </w:tblGrid>
      <w:tr w:rsidR="006D47B1" w:rsidRPr="00A7097B" w:rsidTr="00540882">
        <w:trPr>
          <w:cantSplit/>
          <w:trHeight w:val="20"/>
        </w:trPr>
        <w:tc>
          <w:tcPr>
            <w:tcW w:w="15019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rFonts w:hint="cs"/>
                <w:b/>
                <w:bCs/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b/>
                <w:bCs/>
                <w:noProof w:val="0"/>
                <w:szCs w:val="20"/>
                <w:rtl/>
                <w:lang w:bidi="fa-IR"/>
              </w:rPr>
              <w:t>چک لیست نظارتی</w:t>
            </w:r>
          </w:p>
        </w:tc>
      </w:tr>
      <w:tr w:rsidR="006D47B1" w:rsidRPr="00A7097B" w:rsidTr="00540882">
        <w:trPr>
          <w:cantSplit/>
          <w:trHeight w:val="20"/>
        </w:trPr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1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6D47B1" w:rsidRPr="00A7097B" w:rsidRDefault="006D47B1" w:rsidP="00540882">
            <w:pPr>
              <w:ind w:right="113"/>
              <w:jc w:val="center"/>
              <w:rPr>
                <w:b/>
                <w:bCs/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b/>
                <w:bCs/>
                <w:noProof w:val="0"/>
                <w:szCs w:val="20"/>
                <w:rtl/>
                <w:lang w:bidi="fa-IR"/>
              </w:rPr>
              <w:t>آموزش و توانمند سازی</w:t>
            </w:r>
          </w:p>
          <w:p w:rsidR="006D47B1" w:rsidRPr="00A7097B" w:rsidRDefault="006D47B1" w:rsidP="00540882">
            <w:pPr>
              <w:ind w:right="113"/>
              <w:jc w:val="center"/>
              <w:rPr>
                <w:b/>
                <w:bCs/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آیا تیم نیازسنجی دوره های آموزشی تشکیل شده است</w:t>
            </w:r>
            <w:r>
              <w:rPr>
                <w:rFonts w:hint="cs"/>
                <w:noProof w:val="0"/>
                <w:szCs w:val="20"/>
                <w:rtl/>
                <w:lang w:bidi="fa-IR"/>
              </w:rPr>
              <w:t>؟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10</w:t>
            </w:r>
          </w:p>
        </w:tc>
        <w:tc>
          <w:tcPr>
            <w:tcW w:w="70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تشکیل تیم</w:t>
            </w:r>
          </w:p>
        </w:tc>
        <w:tc>
          <w:tcPr>
            <w:tcW w:w="45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ارائه مستندات ( صورتجلسه، ابلاغ و ...)</w:t>
            </w:r>
          </w:p>
        </w:tc>
        <w:tc>
          <w:tcPr>
            <w:tcW w:w="272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تشکیل تیم نیازسنجی</w:t>
            </w: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 w:val="restart"/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آیا فرم نیاز سنجی برای همه رسته ها و بر اساس نظر کارکنان تکمیل و به موقع به واحد آموزش ارسال می گردد؟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15</w:t>
            </w:r>
          </w:p>
        </w:tc>
        <w:tc>
          <w:tcPr>
            <w:tcW w:w="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فرم نیازسنجی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>
              <w:rPr>
                <w:rFonts w:hint="cs"/>
                <w:noProof w:val="0"/>
                <w:szCs w:val="20"/>
                <w:rtl/>
                <w:lang w:bidi="fa-IR"/>
              </w:rPr>
              <w:t>بررسی فرم های</w:t>
            </w: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 xml:space="preserve"> نیا</w:t>
            </w:r>
            <w:r>
              <w:rPr>
                <w:rFonts w:hint="cs"/>
                <w:noProof w:val="0"/>
                <w:szCs w:val="20"/>
                <w:rtl/>
                <w:lang w:bidi="fa-IR"/>
              </w:rPr>
              <w:t>زسنجی ارسالی و سوال از کارکنان</w:t>
            </w: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 xml:space="preserve"> </w:t>
            </w:r>
          </w:p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(حداقل 10نفر)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15</w:t>
            </w:r>
          </w:p>
        </w:tc>
        <w:tc>
          <w:tcPr>
            <w:tcW w:w="272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ارسال فرم نیازسنجی آموزشی برای کلیه رشته های شغلی در بازه زمانی تعیین شده</w:t>
            </w: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8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 xml:space="preserve">ارسال فرم های نیازسنجی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5</w:t>
            </w:r>
          </w:p>
        </w:tc>
        <w:tc>
          <w:tcPr>
            <w:tcW w:w="272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8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تایید توسط 10 نفر از کارکنان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10</w:t>
            </w:r>
          </w:p>
        </w:tc>
        <w:tc>
          <w:tcPr>
            <w:tcW w:w="272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تایید توسط 8 نفر از کارکنان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8</w:t>
            </w:r>
          </w:p>
        </w:tc>
        <w:tc>
          <w:tcPr>
            <w:tcW w:w="272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تایید توسط 6 نفر از کارکنان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6</w:t>
            </w:r>
          </w:p>
        </w:tc>
        <w:tc>
          <w:tcPr>
            <w:tcW w:w="272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تایید توسط 4 نفر از کارکنان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4</w:t>
            </w:r>
          </w:p>
        </w:tc>
        <w:tc>
          <w:tcPr>
            <w:tcW w:w="272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8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تایید توسط کمتر از 4 نفر از کارکنان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2</w:t>
            </w:r>
          </w:p>
        </w:tc>
        <w:tc>
          <w:tcPr>
            <w:tcW w:w="272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 w:val="restart"/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آیا دوره های آموزشی نیاز سنجی در بازه زمانی پیشنهادی و با توجه به سقف آموزشی سالیانه کارکنان در طول سال برگزار می گردد؟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15</w:t>
            </w:r>
          </w:p>
        </w:tc>
        <w:tc>
          <w:tcPr>
            <w:tcW w:w="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مدیریت زمان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ارائه مستندات و بررسی شناسنامه آموزشی کارکنان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15</w:t>
            </w:r>
          </w:p>
        </w:tc>
        <w:tc>
          <w:tcPr>
            <w:tcW w:w="272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 xml:space="preserve">برگزاری حداقل 60 ساعت آموزشی برای کلیه رشته های شغلی در بازه زمانی پیش بینی شده  </w:t>
            </w: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ارائه مستندات (برنامه دوره، لیست حضور و غیاب و ...) در بازه زمانی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5</w:t>
            </w:r>
          </w:p>
        </w:tc>
        <w:tc>
          <w:tcPr>
            <w:tcW w:w="272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دارا</w:t>
            </w:r>
            <w:r>
              <w:rPr>
                <w:rFonts w:hint="cs"/>
                <w:noProof w:val="0"/>
                <w:szCs w:val="20"/>
                <w:rtl/>
                <w:lang w:bidi="fa-IR"/>
              </w:rPr>
              <w:t xml:space="preserve"> </w:t>
            </w: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بودن 60 ساعت آموزش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10</w:t>
            </w:r>
          </w:p>
        </w:tc>
        <w:tc>
          <w:tcPr>
            <w:tcW w:w="272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دارا</w:t>
            </w:r>
            <w:r>
              <w:rPr>
                <w:rFonts w:hint="cs"/>
                <w:noProof w:val="0"/>
                <w:szCs w:val="20"/>
                <w:rtl/>
                <w:lang w:bidi="fa-IR"/>
              </w:rPr>
              <w:t xml:space="preserve"> </w:t>
            </w: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بودن 50 ساعت آموزش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8</w:t>
            </w:r>
          </w:p>
        </w:tc>
        <w:tc>
          <w:tcPr>
            <w:tcW w:w="272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دارا</w:t>
            </w:r>
            <w:r>
              <w:rPr>
                <w:rFonts w:hint="cs"/>
                <w:noProof w:val="0"/>
                <w:szCs w:val="20"/>
                <w:rtl/>
                <w:lang w:bidi="fa-IR"/>
              </w:rPr>
              <w:t xml:space="preserve"> </w:t>
            </w: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بودن 40 ساعت آموزش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6</w:t>
            </w:r>
          </w:p>
        </w:tc>
        <w:tc>
          <w:tcPr>
            <w:tcW w:w="272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دارا</w:t>
            </w:r>
            <w:r>
              <w:rPr>
                <w:rFonts w:hint="cs"/>
                <w:noProof w:val="0"/>
                <w:szCs w:val="20"/>
                <w:rtl/>
                <w:lang w:bidi="fa-IR"/>
              </w:rPr>
              <w:t xml:space="preserve"> </w:t>
            </w: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بودن 30 ساعت آموزش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4</w:t>
            </w:r>
          </w:p>
        </w:tc>
        <w:tc>
          <w:tcPr>
            <w:tcW w:w="272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8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دارا</w:t>
            </w:r>
            <w:r>
              <w:rPr>
                <w:rFonts w:hint="cs"/>
                <w:noProof w:val="0"/>
                <w:szCs w:val="20"/>
                <w:rtl/>
                <w:lang w:bidi="fa-IR"/>
              </w:rPr>
              <w:t xml:space="preserve"> </w:t>
            </w: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بودن 20ساعت آموزش و کمتر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2</w:t>
            </w:r>
          </w:p>
        </w:tc>
        <w:tc>
          <w:tcPr>
            <w:tcW w:w="272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 w:val="restart"/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آیا رابطین آموزش در برگزاری دوره های آموزشی از نظر نحوه برگزاری،زمان برگزاری و استفاده از سر فصل های مصوب با واحد آموزش معاونت توسعه هماهنگ هستند؟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15</w:t>
            </w:r>
          </w:p>
        </w:tc>
        <w:tc>
          <w:tcPr>
            <w:tcW w:w="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هماهنگی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تایید واحد آموزش و بررسی مستندات( سرفصلهای آموزشی و ....)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15</w:t>
            </w:r>
          </w:p>
        </w:tc>
        <w:tc>
          <w:tcPr>
            <w:tcW w:w="272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ارتباط و هماهنگی نماینده آموزشی واحدهای تابعه  با واحد آموزش</w:t>
            </w: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تایید واحد آموزش</w:t>
            </w: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5/7</w:t>
            </w:r>
          </w:p>
        </w:tc>
        <w:tc>
          <w:tcPr>
            <w:tcW w:w="272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 xml:space="preserve">ارسال مستندات 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5/7</w:t>
            </w:r>
          </w:p>
        </w:tc>
        <w:tc>
          <w:tcPr>
            <w:tcW w:w="272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</w:tr>
      <w:tr w:rsidR="006D47B1" w:rsidRPr="00A7097B" w:rsidTr="00540882">
        <w:trPr>
          <w:trHeight w:val="20"/>
        </w:trPr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آیا رابطین آموزش نظارت کامل را بر روند برگزاری دوره های آموزشی دارند؟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15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مدیریت مشارکتی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 xml:space="preserve">سوال از کارکنان و تایید حداقل10 نفر  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15</w:t>
            </w:r>
          </w:p>
        </w:tc>
        <w:tc>
          <w:tcPr>
            <w:tcW w:w="27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  <w:r>
              <w:rPr>
                <w:rFonts w:hint="cs"/>
                <w:noProof w:val="0"/>
                <w:szCs w:val="20"/>
                <w:rtl/>
                <w:lang w:bidi="fa-IR"/>
              </w:rPr>
              <w:t xml:space="preserve">آشنایی </w:t>
            </w: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 xml:space="preserve">کامل نماینده آموزش به قوانین و مقررات آموزشی  </w:t>
            </w:r>
          </w:p>
        </w:tc>
      </w:tr>
      <w:tr w:rsidR="006D47B1" w:rsidRPr="00A7097B" w:rsidTr="00540882">
        <w:trPr>
          <w:trHeight w:val="296"/>
        </w:trPr>
        <w:tc>
          <w:tcPr>
            <w:tcW w:w="56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 w:val="restart"/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 xml:space="preserve">آیا ارزیابی و اثر بخشی دوره های آموزشی (حداقل2 عنوان در طی سال) انجام و نتایج کسب </w:t>
            </w:r>
            <w:r>
              <w:rPr>
                <w:rFonts w:hint="cs"/>
                <w:noProof w:val="0"/>
                <w:szCs w:val="20"/>
                <w:rtl/>
                <w:lang w:bidi="fa-IR"/>
              </w:rPr>
              <w:t xml:space="preserve">شده به واحد آموزش </w:t>
            </w: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معاونت توسعه ارسال می گردد؟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15</w:t>
            </w:r>
          </w:p>
        </w:tc>
        <w:tc>
          <w:tcPr>
            <w:tcW w:w="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مسئولیت پذیری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تایید واحد آموزش و بارگزاری فرم های اثربخشی در سامانه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15</w:t>
            </w:r>
          </w:p>
        </w:tc>
        <w:tc>
          <w:tcPr>
            <w:tcW w:w="272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دادن آموزش لازم در زمینه انجام ارزیابی و اثربخشی دوره های آموزشی</w:t>
            </w:r>
          </w:p>
        </w:tc>
      </w:tr>
      <w:tr w:rsidR="006D47B1" w:rsidRPr="00A7097B" w:rsidTr="00540882">
        <w:trPr>
          <w:trHeight w:val="315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 xml:space="preserve">انجام اثربخشی یک دوره آموزشی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5/7</w:t>
            </w:r>
          </w:p>
        </w:tc>
        <w:tc>
          <w:tcPr>
            <w:tcW w:w="272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</w:tr>
      <w:tr w:rsidR="006D47B1" w:rsidRPr="00A7097B" w:rsidTr="00540882">
        <w:trPr>
          <w:trHeight w:val="195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8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 xml:space="preserve">اثربخشی هیچ دوره آموزشی انجام نگردیده است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0</w:t>
            </w:r>
          </w:p>
        </w:tc>
        <w:tc>
          <w:tcPr>
            <w:tcW w:w="272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</w:p>
        </w:tc>
      </w:tr>
      <w:tr w:rsidR="006D47B1" w:rsidRPr="00A7097B" w:rsidTr="00540882">
        <w:trPr>
          <w:trHeight w:val="588"/>
        </w:trPr>
        <w:tc>
          <w:tcPr>
            <w:tcW w:w="56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 w:val="restart"/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آیا دوره های آموزشی برگزار شده جهت استفاده از مزایای آموزشی به موقع(حداقل یک ماه پس از برگزاری)</w:t>
            </w:r>
            <w:r>
              <w:rPr>
                <w:rFonts w:hint="cs"/>
                <w:noProof w:val="0"/>
                <w:szCs w:val="20"/>
                <w:rtl/>
                <w:lang w:bidi="fa-IR"/>
              </w:rPr>
              <w:t xml:space="preserve"> </w:t>
            </w: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در سامانه تحت وب آموزش کارکنان ثبت می گردد؟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15</w:t>
            </w:r>
          </w:p>
        </w:tc>
        <w:tc>
          <w:tcPr>
            <w:tcW w:w="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both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مسئولیت پذیری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بررسی تاریخ برگزاری و تاریخ ثبت در سامامه آموزش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15</w:t>
            </w:r>
          </w:p>
        </w:tc>
        <w:tc>
          <w:tcPr>
            <w:tcW w:w="272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lowKashida"/>
              <w:rPr>
                <w:noProof w:val="0"/>
                <w:szCs w:val="20"/>
                <w:rtl/>
                <w:lang w:bidi="fa-IR"/>
              </w:rPr>
            </w:pPr>
            <w:r>
              <w:rPr>
                <w:rFonts w:hint="cs"/>
                <w:noProof w:val="0"/>
                <w:szCs w:val="20"/>
                <w:rtl/>
                <w:lang w:bidi="fa-IR"/>
              </w:rPr>
              <w:t xml:space="preserve">ارسال به </w:t>
            </w: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موقع اطلاعات آموزشی از طریق کارتابل گردش کار و ثبت اطلاعات در موعد مقرر</w:t>
            </w:r>
          </w:p>
        </w:tc>
      </w:tr>
      <w:tr w:rsidR="006D47B1" w:rsidRPr="00A7097B" w:rsidTr="00540882">
        <w:trPr>
          <w:trHeight w:val="412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  <w:r w:rsidRPr="00A7097B">
              <w:rPr>
                <w:rFonts w:hint="cs"/>
                <w:noProof w:val="0"/>
                <w:szCs w:val="20"/>
                <w:rtl/>
                <w:lang w:bidi="fa-IR"/>
              </w:rPr>
              <w:t>ثبت در موعد مقرر</w:t>
            </w:r>
          </w:p>
        </w:tc>
        <w:tc>
          <w:tcPr>
            <w:tcW w:w="272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47B1" w:rsidRPr="00A7097B" w:rsidRDefault="006D47B1" w:rsidP="00540882">
            <w:pPr>
              <w:jc w:val="center"/>
              <w:rPr>
                <w:noProof w:val="0"/>
                <w:szCs w:val="20"/>
                <w:rtl/>
                <w:lang w:bidi="fa-IR"/>
              </w:rPr>
            </w:pPr>
          </w:p>
        </w:tc>
      </w:tr>
    </w:tbl>
    <w:p w:rsidR="006D47B1" w:rsidRDefault="006D47B1" w:rsidP="006D47B1">
      <w:pPr>
        <w:tabs>
          <w:tab w:val="left" w:pos="9773"/>
        </w:tabs>
        <w:spacing w:line="360" w:lineRule="auto"/>
        <w:ind w:firstLine="261"/>
        <w:rPr>
          <w:b/>
          <w:bCs/>
          <w:noProof w:val="0"/>
          <w:sz w:val="24"/>
          <w:szCs w:val="24"/>
          <w:lang w:bidi="fa-IR"/>
        </w:rPr>
      </w:pPr>
      <w:r w:rsidRPr="00837015">
        <w:rPr>
          <w:rFonts w:hint="cs"/>
          <w:b/>
          <w:bCs/>
          <w:noProof w:val="0"/>
          <w:sz w:val="24"/>
          <w:szCs w:val="24"/>
          <w:rtl/>
          <w:lang w:bidi="fa-IR"/>
        </w:rPr>
        <w:t xml:space="preserve">نام و نام خانوادگي خود ارزیاب :                                                                   </w:t>
      </w:r>
      <w:bookmarkStart w:id="0" w:name="_GoBack"/>
      <w:bookmarkEnd w:id="0"/>
      <w:r w:rsidRPr="00837015">
        <w:rPr>
          <w:rFonts w:hint="cs"/>
          <w:b/>
          <w:bCs/>
          <w:noProof w:val="0"/>
          <w:sz w:val="24"/>
          <w:szCs w:val="24"/>
          <w:rtl/>
          <w:lang w:bidi="fa-IR"/>
        </w:rPr>
        <w:t xml:space="preserve">                 امضاء</w:t>
      </w:r>
    </w:p>
    <w:p w:rsidR="001C1730" w:rsidRDefault="001C1730" w:rsidP="006D47B1"/>
    <w:sectPr w:rsidR="001C1730" w:rsidSect="006D47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76"/>
    <w:rsid w:val="001C1730"/>
    <w:rsid w:val="003C1176"/>
    <w:rsid w:val="006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E07D0-F349-420C-8688-22441DFC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7B1"/>
    <w:pPr>
      <w:bidi/>
      <w:spacing w:after="0" w:line="240" w:lineRule="auto"/>
    </w:pPr>
    <w:rPr>
      <w:rFonts w:ascii="Times New Roman" w:eastAsia="Times New Roman" w:hAnsi="Times New Roman" w:cs="B Mitra"/>
      <w:noProof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احسان کریمی</dc:creator>
  <cp:keywords/>
  <dc:description/>
  <cp:lastModifiedBy>احسان کریمی</cp:lastModifiedBy>
  <cp:revision>2</cp:revision>
  <dcterms:created xsi:type="dcterms:W3CDTF">2022-03-15T05:23:00Z</dcterms:created>
  <dcterms:modified xsi:type="dcterms:W3CDTF">2022-03-15T05:25:00Z</dcterms:modified>
</cp:coreProperties>
</file>